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57" w:rsidRPr="00180ACD" w:rsidRDefault="00180ACD">
      <w:pPr>
        <w:rPr>
          <w:b/>
          <w:sz w:val="52"/>
          <w:szCs w:val="52"/>
        </w:rPr>
      </w:pPr>
      <w:r w:rsidRPr="00180ACD">
        <w:rPr>
          <w:b/>
          <w:noProof/>
          <w:sz w:val="52"/>
          <w:szCs w:val="52"/>
        </w:rPr>
        <w:drawing>
          <wp:anchor distT="0" distB="0" distL="114300" distR="114300" simplePos="0" relativeHeight="251659264" behindDoc="1" locked="0" layoutInCell="1" allowOverlap="1" wp14:anchorId="024D82B5" wp14:editId="729C1266">
            <wp:simplePos x="0" y="0"/>
            <wp:positionH relativeFrom="column">
              <wp:posOffset>3733800</wp:posOffset>
            </wp:positionH>
            <wp:positionV relativeFrom="paragraph">
              <wp:posOffset>-190500</wp:posOffset>
            </wp:positionV>
            <wp:extent cx="2200275" cy="2200275"/>
            <wp:effectExtent l="0" t="0" r="9525" b="9525"/>
            <wp:wrapTight wrapText="bothSides">
              <wp:wrapPolygon edited="0">
                <wp:start x="0" y="0"/>
                <wp:lineTo x="0" y="21506"/>
                <wp:lineTo x="21506" y="21506"/>
                <wp:lineTo x="215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logo-1200x12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14:sizeRelH relativeFrom="page">
              <wp14:pctWidth>0</wp14:pctWidth>
            </wp14:sizeRelH>
            <wp14:sizeRelV relativeFrom="page">
              <wp14:pctHeight>0</wp14:pctHeight>
            </wp14:sizeRelV>
          </wp:anchor>
        </w:drawing>
      </w:r>
      <w:r w:rsidR="00CF0C57" w:rsidRPr="00180ACD">
        <w:rPr>
          <w:b/>
          <w:sz w:val="52"/>
          <w:szCs w:val="52"/>
        </w:rPr>
        <w:t xml:space="preserve">Operation Christmas Child </w:t>
      </w:r>
    </w:p>
    <w:p w:rsidR="00A45A43" w:rsidRPr="00180ACD" w:rsidRDefault="00CF0C57" w:rsidP="00CF0C57">
      <w:pPr>
        <w:jc w:val="both"/>
        <w:rPr>
          <w:sz w:val="28"/>
          <w:szCs w:val="28"/>
        </w:rPr>
      </w:pPr>
      <w:r w:rsidRPr="00180ACD">
        <w:rPr>
          <w:sz w:val="28"/>
          <w:szCs w:val="28"/>
        </w:rPr>
        <w:t xml:space="preserve">East Taylorsville Baptist </w:t>
      </w:r>
      <w:r w:rsidR="00B35593">
        <w:rPr>
          <w:sz w:val="28"/>
          <w:szCs w:val="28"/>
        </w:rPr>
        <w:t xml:space="preserve">Church </w:t>
      </w:r>
      <w:r w:rsidRPr="00180ACD">
        <w:rPr>
          <w:sz w:val="28"/>
          <w:szCs w:val="28"/>
        </w:rPr>
        <w:t xml:space="preserve">supports Operation Christmas </w:t>
      </w:r>
      <w:r w:rsidR="00B35593">
        <w:rPr>
          <w:sz w:val="28"/>
          <w:szCs w:val="28"/>
        </w:rPr>
        <w:t>Child by</w:t>
      </w:r>
      <w:r w:rsidRPr="00180ACD">
        <w:rPr>
          <w:sz w:val="28"/>
          <w:szCs w:val="28"/>
        </w:rPr>
        <w:t xml:space="preserve"> packing </w:t>
      </w:r>
      <w:r w:rsidR="00B35593">
        <w:rPr>
          <w:sz w:val="28"/>
          <w:szCs w:val="28"/>
        </w:rPr>
        <w:t xml:space="preserve">gift-filled </w:t>
      </w:r>
      <w:r w:rsidRPr="00180ACD">
        <w:rPr>
          <w:sz w:val="28"/>
          <w:szCs w:val="28"/>
        </w:rPr>
        <w:t>shoeboxes.</w:t>
      </w:r>
      <w:r w:rsidRPr="00180ACD">
        <w:rPr>
          <w:sz w:val="28"/>
          <w:szCs w:val="28"/>
        </w:rPr>
        <w:t xml:space="preserve"> </w:t>
      </w:r>
      <w:r w:rsidRPr="00180ACD">
        <w:rPr>
          <w:sz w:val="28"/>
          <w:szCs w:val="28"/>
        </w:rPr>
        <w:t xml:space="preserve"> Our goal at ETBC is to reach children around the world with the Good News of the Lord Jesus Christ through a simple shoebox gift.</w:t>
      </w:r>
      <w:r w:rsidRPr="00180ACD">
        <w:rPr>
          <w:sz w:val="28"/>
          <w:szCs w:val="28"/>
        </w:rPr>
        <w:t xml:space="preserve">   Nearly half of the children that receive a shoebox </w:t>
      </w:r>
      <w:r w:rsidRPr="00180ACD">
        <w:rPr>
          <w:sz w:val="28"/>
          <w:szCs w:val="28"/>
        </w:rPr>
        <w:t>have made the decision to follow Christ.</w:t>
      </w:r>
      <w:r w:rsidRPr="00180ACD">
        <w:rPr>
          <w:sz w:val="28"/>
          <w:szCs w:val="28"/>
        </w:rPr>
        <w:t xml:space="preserve">  </w:t>
      </w:r>
      <w:r w:rsidR="00B35593">
        <w:rPr>
          <w:sz w:val="28"/>
          <w:szCs w:val="28"/>
        </w:rPr>
        <w:t>God is blessing o</w:t>
      </w:r>
      <w:r w:rsidR="002F0DE6">
        <w:rPr>
          <w:sz w:val="28"/>
          <w:szCs w:val="28"/>
        </w:rPr>
        <w:t>ur shoeboxes and</w:t>
      </w:r>
      <w:r w:rsidRPr="00180ACD">
        <w:rPr>
          <w:sz w:val="28"/>
          <w:szCs w:val="28"/>
        </w:rPr>
        <w:t xml:space="preserve"> makin</w:t>
      </w:r>
      <w:r w:rsidR="002F0DE6">
        <w:rPr>
          <w:sz w:val="28"/>
          <w:szCs w:val="28"/>
        </w:rPr>
        <w:t>g a difference globally and eternally</w:t>
      </w:r>
      <w:r w:rsidRPr="00180ACD">
        <w:rPr>
          <w:sz w:val="28"/>
          <w:szCs w:val="28"/>
        </w:rPr>
        <w:t>.</w:t>
      </w:r>
    </w:p>
    <w:p w:rsidR="00CF0C57" w:rsidRPr="00180ACD" w:rsidRDefault="00180ACD" w:rsidP="00CF0C57">
      <w:pPr>
        <w:jc w:val="both"/>
        <w:rPr>
          <w:sz w:val="28"/>
          <w:szCs w:val="28"/>
        </w:rPr>
      </w:pPr>
      <w:r w:rsidRPr="00180ACD">
        <w:rPr>
          <w:noProof/>
          <w:sz w:val="28"/>
          <w:szCs w:val="28"/>
        </w:rPr>
        <w:drawing>
          <wp:anchor distT="0" distB="0" distL="114300" distR="114300" simplePos="0" relativeHeight="251658240" behindDoc="0" locked="0" layoutInCell="1" allowOverlap="1" wp14:anchorId="0DEB46D4" wp14:editId="1608FCF9">
            <wp:simplePos x="0" y="0"/>
            <wp:positionH relativeFrom="column">
              <wp:posOffset>-21590</wp:posOffset>
            </wp:positionH>
            <wp:positionV relativeFrom="paragraph">
              <wp:posOffset>395605</wp:posOffset>
            </wp:positionV>
            <wp:extent cx="2745105" cy="1960880"/>
            <wp:effectExtent l="19050" t="19050" r="17145"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SHOEBO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5105" cy="1960880"/>
                    </a:xfrm>
                    <a:prstGeom prst="rect">
                      <a:avLst/>
                    </a:prstGeom>
                    <a:ln w="12700" cmpd="sng">
                      <a:solidFill>
                        <a:schemeClr val="tx1"/>
                      </a:solidFill>
                    </a:ln>
                  </pic:spPr>
                </pic:pic>
              </a:graphicData>
            </a:graphic>
            <wp14:sizeRelH relativeFrom="page">
              <wp14:pctWidth>0</wp14:pctWidth>
            </wp14:sizeRelH>
            <wp14:sizeRelV relativeFrom="page">
              <wp14:pctHeight>0</wp14:pctHeight>
            </wp14:sizeRelV>
          </wp:anchor>
        </w:drawing>
      </w:r>
      <w:r w:rsidR="00B35593">
        <w:rPr>
          <w:noProof/>
          <w:sz w:val="28"/>
          <w:szCs w:val="28"/>
        </w:rPr>
        <w:t>Many</w:t>
      </w:r>
      <w:r w:rsidR="00CF0C57" w:rsidRPr="00180ACD">
        <w:rPr>
          <w:sz w:val="28"/>
          <w:szCs w:val="28"/>
        </w:rPr>
        <w:t xml:space="preserve"> ETBC ministry groups work together </w:t>
      </w:r>
      <w:r w:rsidR="00B35593">
        <w:rPr>
          <w:sz w:val="28"/>
          <w:szCs w:val="28"/>
        </w:rPr>
        <w:t xml:space="preserve">throughout the year </w:t>
      </w:r>
      <w:r w:rsidR="00CF0C57" w:rsidRPr="00180ACD">
        <w:rPr>
          <w:sz w:val="28"/>
          <w:szCs w:val="28"/>
        </w:rPr>
        <w:t>to prepare and pack shoeboxes to be sent around the world.</w:t>
      </w:r>
      <w:r w:rsidR="00CF0C57" w:rsidRPr="00180ACD">
        <w:rPr>
          <w:sz w:val="28"/>
          <w:szCs w:val="28"/>
        </w:rPr>
        <w:t xml:space="preserve"> </w:t>
      </w:r>
      <w:r w:rsidR="00CF0C57" w:rsidRPr="00180ACD">
        <w:rPr>
          <w:sz w:val="28"/>
          <w:szCs w:val="28"/>
        </w:rPr>
        <w:t xml:space="preserve"> Much time and preparation goes into our Shoebox Packing Party with our kids.</w:t>
      </w:r>
      <w:r w:rsidR="00CF0C57" w:rsidRPr="00180ACD">
        <w:rPr>
          <w:sz w:val="28"/>
          <w:szCs w:val="28"/>
        </w:rPr>
        <w:t xml:space="preserve">  </w:t>
      </w:r>
      <w:r w:rsidR="00CF0C57" w:rsidRPr="00180ACD">
        <w:rPr>
          <w:sz w:val="28"/>
          <w:szCs w:val="28"/>
        </w:rPr>
        <w:t>A $9 donation is also requested for each box. Why $9? The $9 per shoebox covers delivery to all parts of the world and the Gospel materials that go with the shoebox.</w:t>
      </w:r>
      <w:r w:rsidR="00CF0C57" w:rsidRPr="00180ACD">
        <w:rPr>
          <w:sz w:val="28"/>
          <w:szCs w:val="28"/>
        </w:rPr>
        <w:t xml:space="preserve">  </w:t>
      </w:r>
    </w:p>
    <w:p w:rsidR="00CF0C57" w:rsidRPr="00180ACD" w:rsidRDefault="00CF0C57" w:rsidP="00CF0C57">
      <w:pPr>
        <w:jc w:val="both"/>
        <w:rPr>
          <w:sz w:val="28"/>
          <w:szCs w:val="28"/>
        </w:rPr>
      </w:pPr>
      <w:r w:rsidRPr="00180ACD">
        <w:rPr>
          <w:sz w:val="28"/>
          <w:szCs w:val="28"/>
        </w:rPr>
        <w:t>Through your tithes and offerings you are part of helping with a large portion of the shipping costs for our shoeboxes. However, more is needed for all the supplies to fill these boxes and additional shipping. You may feel led to give additional support for this wonderful Gospel outreach through</w:t>
      </w:r>
      <w:r w:rsidR="00B35593">
        <w:rPr>
          <w:sz w:val="28"/>
          <w:szCs w:val="28"/>
        </w:rPr>
        <w:t>out</w:t>
      </w:r>
      <w:r w:rsidRPr="00180ACD">
        <w:rPr>
          <w:sz w:val="28"/>
          <w:szCs w:val="28"/>
        </w:rPr>
        <w:t xml:space="preserve"> the year. </w:t>
      </w:r>
    </w:p>
    <w:p w:rsidR="00180ACD" w:rsidRDefault="00CF0C57" w:rsidP="00CF0C57">
      <w:pPr>
        <w:jc w:val="both"/>
        <w:rPr>
          <w:sz w:val="28"/>
          <w:szCs w:val="28"/>
        </w:rPr>
      </w:pPr>
      <w:r w:rsidRPr="00180ACD">
        <w:rPr>
          <w:sz w:val="28"/>
          <w:szCs w:val="28"/>
        </w:rPr>
        <w:t>For more information on how you can</w:t>
      </w:r>
      <w:r w:rsidR="00236E83">
        <w:rPr>
          <w:sz w:val="28"/>
          <w:szCs w:val="28"/>
        </w:rPr>
        <w:t xml:space="preserve"> help, contact</w:t>
      </w:r>
      <w:r w:rsidRPr="00180ACD">
        <w:rPr>
          <w:sz w:val="28"/>
          <w:szCs w:val="28"/>
        </w:rPr>
        <w:t xml:space="preserve"> Maria Pardue</w:t>
      </w:r>
      <w:r w:rsidR="008E7F7D">
        <w:rPr>
          <w:sz w:val="28"/>
          <w:szCs w:val="28"/>
        </w:rPr>
        <w:t>:</w:t>
      </w:r>
      <w:bookmarkStart w:id="0" w:name="_GoBack"/>
      <w:bookmarkEnd w:id="0"/>
      <w:r w:rsidRPr="00180ACD">
        <w:rPr>
          <w:sz w:val="28"/>
          <w:szCs w:val="28"/>
        </w:rPr>
        <w:t xml:space="preserve"> </w:t>
      </w:r>
    </w:p>
    <w:p w:rsidR="00CF0C57" w:rsidRPr="00180ACD" w:rsidRDefault="00CF0C57" w:rsidP="00CF0C57">
      <w:pPr>
        <w:jc w:val="both"/>
        <w:rPr>
          <w:sz w:val="28"/>
          <w:szCs w:val="28"/>
        </w:rPr>
      </w:pPr>
      <w:r w:rsidRPr="00180ACD">
        <w:rPr>
          <w:sz w:val="28"/>
          <w:szCs w:val="28"/>
        </w:rPr>
        <w:t xml:space="preserve">Cell: 828-320-0955 </w:t>
      </w:r>
      <w:r w:rsidR="00180ACD">
        <w:rPr>
          <w:sz w:val="28"/>
          <w:szCs w:val="28"/>
        </w:rPr>
        <w:t xml:space="preserve">  </w:t>
      </w:r>
      <w:r w:rsidRPr="00180ACD">
        <w:rPr>
          <w:sz w:val="28"/>
          <w:szCs w:val="28"/>
        </w:rPr>
        <w:t xml:space="preserve">Email: </w:t>
      </w:r>
      <w:hyperlink r:id="rId7" w:history="1">
        <w:r w:rsidRPr="00180ACD">
          <w:rPr>
            <w:rStyle w:val="Hyperlink"/>
            <w:sz w:val="28"/>
            <w:szCs w:val="28"/>
          </w:rPr>
          <w:t>mariapardue@bellsouth.net</w:t>
        </w:r>
      </w:hyperlink>
    </w:p>
    <w:p w:rsidR="00CF0C57" w:rsidRPr="00180ACD" w:rsidRDefault="00CF0C57" w:rsidP="00CF0C57">
      <w:pPr>
        <w:jc w:val="both"/>
        <w:rPr>
          <w:sz w:val="28"/>
          <w:szCs w:val="28"/>
        </w:rPr>
      </w:pPr>
      <w:r w:rsidRPr="00180ACD">
        <w:rPr>
          <w:sz w:val="28"/>
          <w:szCs w:val="28"/>
        </w:rPr>
        <w:t>For more information about Operation Christmas Child</w:t>
      </w:r>
      <w:r w:rsidR="00180ACD" w:rsidRPr="00180ACD">
        <w:rPr>
          <w:sz w:val="28"/>
          <w:szCs w:val="28"/>
        </w:rPr>
        <w:t xml:space="preserve">, connect with the following link:  </w:t>
      </w:r>
      <w:hyperlink r:id="rId8" w:history="1">
        <w:r w:rsidR="00180ACD" w:rsidRPr="00180ACD">
          <w:rPr>
            <w:color w:val="0000FF"/>
            <w:sz w:val="28"/>
            <w:szCs w:val="28"/>
            <w:u w:val="single"/>
          </w:rPr>
          <w:t>https://www.samaritanspurse.org/what-we-do/operation-christmas-child/</w:t>
        </w:r>
      </w:hyperlink>
    </w:p>
    <w:p w:rsidR="00180ACD" w:rsidRDefault="00180ACD" w:rsidP="00CF0C57">
      <w:pPr>
        <w:jc w:val="both"/>
      </w:pPr>
    </w:p>
    <w:sectPr w:rsidR="00180ACD" w:rsidSect="00180ACD">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57"/>
    <w:rsid w:val="00180ACD"/>
    <w:rsid w:val="00236E83"/>
    <w:rsid w:val="002F0DE6"/>
    <w:rsid w:val="008E7F7D"/>
    <w:rsid w:val="00A45A43"/>
    <w:rsid w:val="00B35593"/>
    <w:rsid w:val="00CF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C57"/>
    <w:rPr>
      <w:color w:val="0000FF" w:themeColor="hyperlink"/>
      <w:u w:val="single"/>
    </w:rPr>
  </w:style>
  <w:style w:type="paragraph" w:styleId="BalloonText">
    <w:name w:val="Balloon Text"/>
    <w:basedOn w:val="Normal"/>
    <w:link w:val="BalloonTextChar"/>
    <w:uiPriority w:val="99"/>
    <w:semiHidden/>
    <w:unhideWhenUsed/>
    <w:rsid w:val="0018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C57"/>
    <w:rPr>
      <w:color w:val="0000FF" w:themeColor="hyperlink"/>
      <w:u w:val="single"/>
    </w:rPr>
  </w:style>
  <w:style w:type="paragraph" w:styleId="BalloonText">
    <w:name w:val="Balloon Text"/>
    <w:basedOn w:val="Normal"/>
    <w:link w:val="BalloonTextChar"/>
    <w:uiPriority w:val="99"/>
    <w:semiHidden/>
    <w:unhideWhenUsed/>
    <w:rsid w:val="0018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what-we-do/operation-christmas-child/" TargetMode="External"/><Relationship Id="rId3" Type="http://schemas.openxmlformats.org/officeDocument/2006/relationships/settings" Target="settings.xml"/><Relationship Id="rId7" Type="http://schemas.openxmlformats.org/officeDocument/2006/relationships/hyperlink" Target="mailto:mariapardue@bellsouth.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bdavis</dc:creator>
  <cp:lastModifiedBy>bdavis</cp:lastModifiedBy>
  <cp:revision>1</cp:revision>
  <dcterms:created xsi:type="dcterms:W3CDTF">2020-03-14T20:54:00Z</dcterms:created>
  <dcterms:modified xsi:type="dcterms:W3CDTF">2020-03-14T22:11:00Z</dcterms:modified>
</cp:coreProperties>
</file>